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2448"/>
        <w:gridCol w:w="1953"/>
        <w:gridCol w:w="3864"/>
        <w:gridCol w:w="1320"/>
        <w:gridCol w:w="1320"/>
        <w:gridCol w:w="1444"/>
        <w:gridCol w:w="13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3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新疆能源集团2022年秋季面向高校毕业生人才引进活动体检合格人员名单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应聘单位名称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应聘岗位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合格人数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群团专干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涂辰晨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培训专干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葛世伦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干部档案管理员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纪检专干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风控专干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郭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煤场调度员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阿迪里江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尼亚孜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信息化专工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薛箫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电气设备技术员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陈发强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机械设备技术员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姚兰军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核算统计员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韩春云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新疆哈密三塘湖能源开发建设有限责任公司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采购员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宋方方、马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明、易世豪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侯松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15594988025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新疆能源（集团）阿克苏能源有限责任公司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党群人资专干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冯嵩仁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孙辉辉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13199977675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新疆能源（集团）阿克苏能源有限责任公司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安全员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万江河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孙辉辉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13199977675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新疆能源（集团）巴州能源有限责任公司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新材料职员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雍雪梅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姜明明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18699658052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新疆能源（集团）巴州能源有限责任公司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综合文员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蔡佳文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姜明明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18699658052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新疆能源（集团）北疆投资有限责任公司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项目部职员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甄思源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刘峻恺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15899021851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新疆能源集团和田能源矿业有限责任公司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采矿见习技术员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艾海提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图尔贡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18997563443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新疆能源集团和田能源矿业有限责任公司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安全员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米热迪力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亚森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18997563443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新疆能源集团和田能源矿业有限责任公司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地质测量见习技术员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徐永双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18997563443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新疆能源集团和田能源矿业有限责任公司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机电见习技术员（机械）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库德热提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麦麦提、杨国男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18997563443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新疆能源集团和田能源矿业有限责任公司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18997563443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新疆能源（集团）和田能源有限责任公司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档案管理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阿丽业</w:t>
            </w:r>
            <w:r>
              <w:rPr>
                <w:rStyle w:val="5"/>
                <w:rFonts w:eastAsia="仿宋_GB2312"/>
                <w:bdr w:val="none" w:color="auto" w:sz="0" w:space="0"/>
                <w:lang w:val="en-US" w:eastAsia="zh-CN" w:bidi="ar"/>
              </w:rPr>
              <w:t>·</w:t>
            </w:r>
            <w:r>
              <w:rPr>
                <w:rStyle w:val="4"/>
                <w:rFonts w:hAnsi="宋体"/>
                <w:bdr w:val="none" w:color="auto" w:sz="0" w:space="0"/>
                <w:lang w:val="en-US" w:eastAsia="zh-CN" w:bidi="ar"/>
              </w:rPr>
              <w:t>阿地力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李天博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13779287891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新疆能源集团项目管理咨询有限责任公司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项目部职员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赵若威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顾婧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15739597076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新疆能源集团项目管理咨询有限责任公司</w:t>
            </w:r>
          </w:p>
        </w:tc>
        <w:tc>
          <w:tcPr>
            <w:tcW w:w="1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招标部职员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陈浩、李佳霓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顾婧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15739597076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AC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5">
    <w:name w:val="font6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2023-01-19T11:37:32Z</dcterms:created>
  <dc:creator>乐山</dc:creator>
  <cp:lastModifiedBy>王蕾</cp:lastModifiedBy>
  <dcterms:modified xsi:type="dcterms:W3CDTF">2023-01-19T11:38:15Z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